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方正黑体_GBK" w:hAnsi="方正黑体_GBK" w:eastAsia="方正黑体_GBK" w:cs="方正黑体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附件 1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方正小标宋_GBK" w:hAnsi="方正小标宋_GBK" w:eastAsia="方正小标宋_GBK" w:cs="方正小标宋_GBK"/>
          <w:snapToGrid w:val="0"/>
          <w:color w:val="000000"/>
          <w:kern w:val="0"/>
          <w:sz w:val="43"/>
          <w:szCs w:val="43"/>
          <w:lang w:val="en-US" w:eastAsia="zh-CN" w:bidi="ar"/>
        </w:rPr>
        <w:t>作品征集和工作案例报送要求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黑体_GBK" w:hAnsi="方正黑体_GBK" w:eastAsia="方正黑体_GBK" w:cs="方正黑体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一、报送作品相关要求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方正楷体_GBK" w:hAnsi="方正楷体_GBK" w:eastAsia="方正楷体_GBK" w:cs="方正楷体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（一）征文作品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征文作品题材以诗歌、散文、随笔、信件等为主，除诗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歌外，文章字数 </w:t>
      </w:r>
      <w:r>
        <w:rPr>
          <w:rFonts w:ascii="仿宋" w:hAnsi="仿宋" w:eastAsia="仿宋" w:cs="仿宋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3000 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字左右。文件为 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doc 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或 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docx 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格式，标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题为二号黑体，正文为四号宋体，单倍行距。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楷体_GBK" w:hAnsi="方正楷体_GBK" w:eastAsia="方正楷体_GBK" w:cs="方正楷体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（二）情景剧视频作品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情景剧作品应以尊重史实和客观实际为基础，构思新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颖，内涵丰富、寓意深刻。视频格式为 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mp4 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格式，像素不超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过 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1"/>
          <w:szCs w:val="31"/>
          <w:lang w:val="en-US" w:eastAsia="zh-CN" w:bidi="ar"/>
        </w:rPr>
        <w:t>1920*1080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，画质清晰，声音清楚，标注字幕。视频时长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应在 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20 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分钟以内。每部视频作品需附 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200 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字左右文字说明，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简要介绍创意思路、主要内容、特色特点等。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楷体_GBK" w:hAnsi="方正楷体_GBK" w:eastAsia="方正楷体_GBK" w:cs="方正楷体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（三）创意设计作品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设计作品要求思想积极、创意独特、形式新颖，具有较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强的辨识度和整体美感，富有艺术感染力和视觉冲击力。每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件作品需附作品名称和 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200 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字以内的设计说明，能够清晰表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达作品立意内容。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作品须为平面图片形式，格式为 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jpg 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或 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1"/>
          <w:szCs w:val="31"/>
          <w:lang w:val="en-US" w:eastAsia="zh-CN" w:bidi="ar"/>
        </w:rPr>
        <w:t>png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，一件作品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图片不超过四张，单张图片尺寸为 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1"/>
          <w:szCs w:val="31"/>
          <w:lang w:val="en-US" w:eastAsia="zh-CN" w:bidi="ar"/>
        </w:rPr>
        <w:t>210mm*290mm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，分辨率为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snapToGrid w:val="0"/>
          <w:color w:val="000000"/>
          <w:kern w:val="0"/>
          <w:sz w:val="31"/>
          <w:szCs w:val="31"/>
          <w:lang w:val="en-US" w:eastAsia="zh-CN" w:bidi="ar"/>
        </w:rPr>
        <w:t>300dpi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>，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RGB 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模式。单张图片大小不超过 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1"/>
          <w:szCs w:val="31"/>
          <w:lang w:val="en-US" w:eastAsia="zh-CN" w:bidi="ar"/>
        </w:rPr>
        <w:t>20M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楷体_GBK" w:hAnsi="方正楷体_GBK" w:eastAsia="方正楷体_GBK" w:cs="方正楷体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（四）工作案例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工作案例重点着眼于廉洁教育对提升高校治理能力、促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进师德师风建设、增强思想政治教育工作成效的作用，突出学用结合、学以致用，以知促行、知行合一，具有系统的工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作思路、完善的运行机制、典型的经验做法、坚强的组织保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障、突出的工作成效，可学习可借鉴、可复制可推广。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每项案例需提交《高校廉洁教育工作案例申报书》（以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>学校名称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1"/>
          <w:szCs w:val="31"/>
          <w:lang w:val="en-US" w:eastAsia="zh-CN" w:bidi="ar"/>
        </w:rPr>
        <w:t>+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工作案例名称命名）、支撑材料一份（用于网络宣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传展示，照片不多于 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5 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张，视频不多于一部）。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黑体_GBK" w:hAnsi="方正黑体_GBK" w:eastAsia="方正黑体_GBK" w:cs="方正黑体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二、作品提交方式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为确保报送作品质量，参加遴选作品和工作案例材料电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子版采用光盘或 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U 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盘形式报送，按单元类别分类存储，报送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的光盘或 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U 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>盘上须粘贴标签注明部门、学院名称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1"/>
          <w:szCs w:val="31"/>
          <w:lang w:val="en-US" w:eastAsia="zh-CN" w:bidi="ar"/>
        </w:rPr>
        <w:t>+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作品类别，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同时报送作品推荐表和推荐汇总表加盖公章的纸质版，一并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交至纪委办。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黑体_GBK" w:hAnsi="方正黑体_GBK" w:eastAsia="方正黑体_GBK" w:cs="方正黑体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三、其他相关要求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（一）各类作品需为原创作品，作品的版权和内容遵守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国家各项法律法规，不存在知识产权方面的争议，适合公开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宣传展示。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（二）作品一经提交，视为作品作者同意将该作品的使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用权（包括但不限于基于宣传目的对作品的改编、汇编、互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联网传播等）授予高校廉洁教育系列活动组织单位和学校。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对于优秀作品和案例，组织单位和学校有权在相关活动和资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料中使用（包括刻录光盘、编辑画册或用于展览、宣传等），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不支付作者稿酬，作者享有署名权。各类别作品原则上不予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退还，请作者自留底稿。 </w:t>
      </w:r>
    </w:p>
    <w:p>
      <w:pPr>
        <w:spacing w:before="141"/>
        <w:ind w:left="243"/>
        <w:rPr>
          <w:rFonts w:ascii="方正黑体_GBK" w:hAnsi="方正黑体_GBK" w:eastAsia="方正黑体_GBK" w:cs="方正黑体_GBK"/>
          <w:spacing w:val="-4"/>
          <w:sz w:val="31"/>
          <w:szCs w:val="31"/>
        </w:rPr>
      </w:pPr>
    </w:p>
    <w:p>
      <w:pPr>
        <w:spacing w:before="141"/>
        <w:ind w:left="243"/>
        <w:rPr>
          <w:rFonts w:ascii="方正黑体_GBK" w:hAnsi="方正黑体_GBK" w:eastAsia="方正黑体_GBK" w:cs="方正黑体_GBK"/>
          <w:spacing w:val="-4"/>
          <w:sz w:val="31"/>
          <w:szCs w:val="31"/>
        </w:rPr>
      </w:pPr>
    </w:p>
    <w:p>
      <w:pPr>
        <w:spacing w:before="141"/>
        <w:ind w:left="243"/>
        <w:rPr>
          <w:rFonts w:ascii="方正黑体_GBK" w:hAnsi="方正黑体_GBK" w:eastAsia="方正黑体_GBK" w:cs="方正黑体_GBK"/>
          <w:spacing w:val="-4"/>
          <w:sz w:val="31"/>
          <w:szCs w:val="31"/>
        </w:rPr>
      </w:pPr>
    </w:p>
    <w:p>
      <w:pPr>
        <w:spacing w:before="141"/>
        <w:ind w:left="243"/>
        <w:rPr>
          <w:rFonts w:ascii="方正黑体_GBK" w:hAnsi="方正黑体_GBK" w:eastAsia="方正黑体_GBK" w:cs="方正黑体_GBK"/>
          <w:spacing w:val="-4"/>
          <w:sz w:val="31"/>
          <w:szCs w:val="31"/>
        </w:rPr>
      </w:pPr>
    </w:p>
    <w:p>
      <w:pPr>
        <w:spacing w:before="141"/>
        <w:ind w:left="243"/>
        <w:rPr>
          <w:rFonts w:ascii="方正黑体_GBK" w:hAnsi="方正黑体_GBK" w:eastAsia="方正黑体_GBK" w:cs="方正黑体_GBK"/>
          <w:spacing w:val="-4"/>
          <w:sz w:val="31"/>
          <w:szCs w:val="31"/>
        </w:rPr>
      </w:pPr>
    </w:p>
    <w:p>
      <w:pPr>
        <w:spacing w:before="141"/>
        <w:ind w:left="243"/>
        <w:rPr>
          <w:rFonts w:ascii="方正黑体_GBK" w:hAnsi="方正黑体_GBK" w:eastAsia="方正黑体_GBK" w:cs="方正黑体_GBK"/>
          <w:spacing w:val="-4"/>
          <w:sz w:val="31"/>
          <w:szCs w:val="31"/>
        </w:rPr>
      </w:pPr>
    </w:p>
    <w:p>
      <w:pPr>
        <w:spacing w:before="141"/>
        <w:ind w:left="243"/>
        <w:rPr>
          <w:rFonts w:ascii="方正黑体_GBK" w:hAnsi="方正黑体_GBK" w:eastAsia="方正黑体_GBK" w:cs="方正黑体_GBK"/>
          <w:spacing w:val="-4"/>
          <w:sz w:val="31"/>
          <w:szCs w:val="31"/>
        </w:rPr>
      </w:pPr>
    </w:p>
    <w:p>
      <w:pPr>
        <w:spacing w:before="141"/>
        <w:ind w:left="243"/>
        <w:rPr>
          <w:rFonts w:ascii="方正黑体_GBK" w:hAnsi="方正黑体_GBK" w:eastAsia="方正黑体_GBK" w:cs="方正黑体_GBK"/>
          <w:spacing w:val="-4"/>
          <w:sz w:val="31"/>
          <w:szCs w:val="31"/>
        </w:rPr>
      </w:pPr>
    </w:p>
    <w:p>
      <w:pPr>
        <w:spacing w:before="141"/>
        <w:ind w:left="243"/>
        <w:rPr>
          <w:rFonts w:ascii="方正黑体_GBK" w:hAnsi="方正黑体_GBK" w:eastAsia="方正黑体_GBK" w:cs="方正黑体_GBK"/>
          <w:spacing w:val="-4"/>
          <w:sz w:val="31"/>
          <w:szCs w:val="31"/>
        </w:rPr>
      </w:pPr>
    </w:p>
    <w:p>
      <w:pPr>
        <w:spacing w:before="141"/>
        <w:ind w:left="243"/>
        <w:rPr>
          <w:rFonts w:ascii="方正黑体_GBK" w:hAnsi="方正黑体_GBK" w:eastAsia="方正黑体_GBK" w:cs="方正黑体_GBK"/>
          <w:spacing w:val="-4"/>
          <w:sz w:val="31"/>
          <w:szCs w:val="31"/>
        </w:rPr>
      </w:pPr>
    </w:p>
    <w:p>
      <w:pPr>
        <w:spacing w:before="141"/>
        <w:ind w:left="243"/>
        <w:rPr>
          <w:rFonts w:ascii="方正黑体_GBK" w:hAnsi="方正黑体_GBK" w:eastAsia="方正黑体_GBK" w:cs="方正黑体_GBK"/>
          <w:sz w:val="31"/>
          <w:szCs w:val="31"/>
        </w:rPr>
      </w:pPr>
      <w:bookmarkStart w:id="0" w:name="_GoBack"/>
      <w:bookmarkEnd w:id="0"/>
      <w:r>
        <w:rPr>
          <w:rFonts w:ascii="方正黑体_GBK" w:hAnsi="方正黑体_GBK" w:eastAsia="方正黑体_GBK" w:cs="方正黑体_GBK"/>
          <w:spacing w:val="-4"/>
          <w:sz w:val="31"/>
          <w:szCs w:val="31"/>
        </w:rPr>
        <w:t>附</w:t>
      </w:r>
      <w:r>
        <w:rPr>
          <w:rFonts w:ascii="方正黑体_GBK" w:hAnsi="方正黑体_GBK" w:eastAsia="方正黑体_GBK" w:cs="方正黑体_GBK"/>
          <w:spacing w:val="-3"/>
          <w:sz w:val="31"/>
          <w:szCs w:val="31"/>
        </w:rPr>
        <w:t>件 2</w:t>
      </w:r>
    </w:p>
    <w:p>
      <w:pPr>
        <w:spacing w:before="91" w:line="215" w:lineRule="auto"/>
        <w:ind w:left="2397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8"/>
          <w:sz w:val="43"/>
          <w:szCs w:val="43"/>
        </w:rPr>
        <w:t>廉洁教育作品推荐表</w:t>
      </w:r>
    </w:p>
    <w:tbl>
      <w:tblPr>
        <w:tblStyle w:val="4"/>
        <w:tblW w:w="9066" w:type="dxa"/>
        <w:tblInd w:w="10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2"/>
        <w:gridCol w:w="1342"/>
        <w:gridCol w:w="2156"/>
        <w:gridCol w:w="50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3" w:hRule="atLeast"/>
        </w:trPr>
        <w:tc>
          <w:tcPr>
            <w:tcW w:w="1874" w:type="dxa"/>
            <w:gridSpan w:val="2"/>
            <w:vAlign w:val="top"/>
          </w:tcPr>
          <w:p>
            <w:pPr>
              <w:spacing w:before="181" w:line="203" w:lineRule="auto"/>
              <w:ind w:left="46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</w:t>
            </w: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品名称</w:t>
            </w:r>
          </w:p>
        </w:tc>
        <w:tc>
          <w:tcPr>
            <w:tcW w:w="71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874" w:type="dxa"/>
            <w:gridSpan w:val="2"/>
            <w:vAlign w:val="top"/>
          </w:tcPr>
          <w:p>
            <w:pPr>
              <w:spacing w:before="179" w:line="202" w:lineRule="auto"/>
              <w:ind w:left="466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推</w:t>
            </w: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荐</w:t>
            </w: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类别</w:t>
            </w:r>
          </w:p>
        </w:tc>
        <w:tc>
          <w:tcPr>
            <w:tcW w:w="7192" w:type="dxa"/>
            <w:gridSpan w:val="2"/>
            <w:vAlign w:val="top"/>
          </w:tcPr>
          <w:p>
            <w:pPr>
              <w:tabs>
                <w:tab w:val="left" w:pos="5132"/>
              </w:tabs>
              <w:spacing w:before="178" w:line="198" w:lineRule="auto"/>
              <w:ind w:left="501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6"/>
                <w:sz w:val="24"/>
                <w:szCs w:val="24"/>
              </w:rPr>
              <w:t>(</w:t>
            </w:r>
            <w:r>
              <w:rPr>
                <w:rFonts w:ascii="微软雅黑" w:hAnsi="微软雅黑" w:eastAsia="微软雅黑" w:cs="微软雅黑"/>
                <w:spacing w:val="3"/>
                <w:sz w:val="24"/>
                <w:szCs w:val="24"/>
              </w:rPr>
              <w:t>征文/视频/设计)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1874" w:type="dxa"/>
            <w:gridSpan w:val="2"/>
            <w:vAlign w:val="top"/>
          </w:tcPr>
          <w:p>
            <w:pPr>
              <w:spacing w:before="177" w:line="202" w:lineRule="auto"/>
              <w:ind w:left="124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8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所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在部门、学院</w:t>
            </w:r>
          </w:p>
        </w:tc>
        <w:tc>
          <w:tcPr>
            <w:tcW w:w="71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874" w:type="dxa"/>
            <w:gridSpan w:val="2"/>
            <w:vAlign w:val="top"/>
          </w:tcPr>
          <w:p>
            <w:pPr>
              <w:spacing w:before="177" w:line="203" w:lineRule="auto"/>
              <w:ind w:left="46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联系方</w:t>
            </w:r>
            <w:r>
              <w:rPr>
                <w:rFonts w:ascii="微软雅黑" w:hAnsi="微软雅黑" w:eastAsia="微软雅黑" w:cs="微软雅黑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式</w:t>
            </w:r>
          </w:p>
        </w:tc>
        <w:tc>
          <w:tcPr>
            <w:tcW w:w="71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3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43" w:line="172" w:lineRule="auto"/>
              <w:ind w:left="21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2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</w:t>
            </w:r>
            <w:r>
              <w:rPr>
                <w:rFonts w:ascii="微软雅黑" w:hAnsi="微软雅黑" w:eastAsia="微软雅黑" w:cs="微软雅黑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1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要</w:t>
            </w:r>
            <w:r>
              <w:rPr>
                <w:rFonts w:ascii="微软雅黑" w:hAnsi="微软雅黑" w:eastAsia="微软雅黑" w:cs="微软雅黑"/>
                <w:spacing w:val="11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1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参</w:t>
            </w:r>
            <w:r>
              <w:rPr>
                <w:rFonts w:ascii="微软雅黑" w:hAnsi="微软雅黑" w:eastAsia="微软雅黑" w:cs="微软雅黑"/>
                <w:spacing w:val="11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1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与</w:t>
            </w:r>
            <w:r>
              <w:rPr>
                <w:rFonts w:ascii="微软雅黑" w:hAnsi="微软雅黑" w:eastAsia="微软雅黑" w:cs="微软雅黑"/>
                <w:spacing w:val="11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1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者</w:t>
            </w:r>
          </w:p>
        </w:tc>
        <w:tc>
          <w:tcPr>
            <w:tcW w:w="1342" w:type="dxa"/>
            <w:vAlign w:val="top"/>
          </w:tcPr>
          <w:p>
            <w:pPr>
              <w:spacing w:before="177" w:line="203" w:lineRule="auto"/>
              <w:ind w:left="44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序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号</w:t>
            </w:r>
          </w:p>
        </w:tc>
        <w:tc>
          <w:tcPr>
            <w:tcW w:w="2156" w:type="dxa"/>
            <w:vAlign w:val="top"/>
          </w:tcPr>
          <w:p>
            <w:pPr>
              <w:spacing w:before="177" w:line="203" w:lineRule="auto"/>
              <w:ind w:left="85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姓</w:t>
            </w: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名</w:t>
            </w:r>
          </w:p>
        </w:tc>
        <w:tc>
          <w:tcPr>
            <w:tcW w:w="5036" w:type="dxa"/>
            <w:vAlign w:val="top"/>
          </w:tcPr>
          <w:p>
            <w:pPr>
              <w:spacing w:before="177" w:line="202" w:lineRule="auto"/>
              <w:ind w:left="202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0"/>
                <w:sz w:val="24"/>
                <w:szCs w:val="24"/>
              </w:rPr>
              <w:t>职业/职务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53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2" w:type="dxa"/>
            <w:vAlign w:val="top"/>
          </w:tcPr>
          <w:p>
            <w:pPr>
              <w:spacing w:before="212" w:line="168" w:lineRule="auto"/>
              <w:ind w:left="62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21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3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2" w:type="dxa"/>
            <w:vAlign w:val="top"/>
          </w:tcPr>
          <w:p>
            <w:pPr>
              <w:spacing w:before="216" w:line="166" w:lineRule="auto"/>
              <w:ind w:left="62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21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3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2" w:type="dxa"/>
            <w:vAlign w:val="top"/>
          </w:tcPr>
          <w:p>
            <w:pPr>
              <w:spacing w:before="218" w:line="165" w:lineRule="auto"/>
              <w:ind w:left="617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</w:rPr>
              <w:t>3</w:t>
            </w:r>
          </w:p>
        </w:tc>
        <w:tc>
          <w:tcPr>
            <w:tcW w:w="21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3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2" w:type="dxa"/>
            <w:vAlign w:val="top"/>
          </w:tcPr>
          <w:p>
            <w:pPr>
              <w:spacing w:before="217" w:line="166" w:lineRule="auto"/>
              <w:ind w:left="61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</w:rPr>
              <w:t>4</w:t>
            </w:r>
          </w:p>
        </w:tc>
        <w:tc>
          <w:tcPr>
            <w:tcW w:w="21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03" w:hRule="atLeast"/>
        </w:trPr>
        <w:tc>
          <w:tcPr>
            <w:tcW w:w="1874" w:type="dxa"/>
            <w:gridSpan w:val="2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103" w:line="203" w:lineRule="auto"/>
              <w:ind w:left="468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原</w:t>
            </w: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创承诺</w:t>
            </w:r>
          </w:p>
        </w:tc>
        <w:tc>
          <w:tcPr>
            <w:tcW w:w="7192" w:type="dxa"/>
            <w:gridSpan w:val="2"/>
            <w:vAlign w:val="top"/>
          </w:tcPr>
          <w:p>
            <w:pPr>
              <w:spacing w:before="113" w:line="233" w:lineRule="auto"/>
              <w:ind w:left="115" w:right="112" w:firstLine="49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0"/>
                <w:sz w:val="24"/>
                <w:szCs w:val="24"/>
              </w:rPr>
              <w:t>此作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品为本人牵头制作的原创作品，  作品以尊重客观事实为基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4"/>
                <w:szCs w:val="24"/>
              </w:rPr>
              <w:t>础，积极健康，适合公开宣传展示。同意将该作品的使用权(包</w:t>
            </w:r>
            <w:r>
              <w:rPr>
                <w:rFonts w:ascii="微软雅黑" w:hAnsi="微软雅黑" w:eastAsia="微软雅黑" w:cs="微软雅黑"/>
                <w:spacing w:val="2"/>
                <w:sz w:val="24"/>
                <w:szCs w:val="24"/>
              </w:rPr>
              <w:t>括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>但不限</w:t>
            </w:r>
            <w:r>
              <w:rPr>
                <w:rFonts w:ascii="微软雅黑" w:hAnsi="微软雅黑" w:eastAsia="微软雅黑" w:cs="微软雅黑"/>
                <w:spacing w:val="5"/>
                <w:sz w:val="24"/>
                <w:szCs w:val="24"/>
              </w:rPr>
              <w:t>于</w:t>
            </w:r>
            <w:r>
              <w:rPr>
                <w:rFonts w:ascii="微软雅黑" w:hAnsi="微软雅黑" w:eastAsia="微软雅黑" w:cs="微软雅黑"/>
                <w:spacing w:val="4"/>
                <w:sz w:val="24"/>
                <w:szCs w:val="24"/>
              </w:rPr>
              <w:t>基于宣传目的对作品的改编、汇编、互联网传播等)授予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4"/>
                <w:szCs w:val="24"/>
              </w:rPr>
              <w:t>高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校廉洁教育系列活动组织单位和学校。所授权作品的版权和内容 </w:t>
            </w:r>
            <w:r>
              <w:rPr>
                <w:rFonts w:ascii="微软雅黑" w:hAnsi="微软雅黑" w:eastAsia="微软雅黑" w:cs="微软雅黑"/>
                <w:spacing w:val="-1"/>
                <w:sz w:val="24"/>
                <w:szCs w:val="24"/>
              </w:rPr>
              <w:t>遵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守国家各项法律法规，不存在知识产权方面的争议。如有违反本 </w:t>
            </w: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</w:rPr>
              <w:t>承诺相关行为，由本人承担一切</w:t>
            </w:r>
            <w:r>
              <w:rPr>
                <w:rFonts w:ascii="微软雅黑" w:hAnsi="微软雅黑" w:eastAsia="微软雅黑" w:cs="微软雅黑"/>
                <w:spacing w:val="-1"/>
                <w:sz w:val="24"/>
                <w:szCs w:val="24"/>
              </w:rPr>
              <w:t>由此带来的法律责任。</w:t>
            </w:r>
          </w:p>
          <w:p>
            <w:pPr>
              <w:spacing w:before="1" w:line="197" w:lineRule="auto"/>
              <w:ind w:left="3494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35"/>
                <w:sz w:val="24"/>
                <w:szCs w:val="24"/>
              </w:rPr>
              <w:t>承</w:t>
            </w:r>
            <w:r>
              <w:rPr>
                <w:rFonts w:ascii="微软雅黑" w:hAnsi="微软雅黑" w:eastAsia="微软雅黑" w:cs="微软雅黑"/>
                <w:spacing w:val="32"/>
                <w:sz w:val="24"/>
                <w:szCs w:val="24"/>
              </w:rPr>
              <w:t>诺人(签字)：</w:t>
            </w:r>
          </w:p>
          <w:p>
            <w:pPr>
              <w:spacing w:before="59" w:line="170" w:lineRule="auto"/>
              <w:ind w:right="279"/>
              <w:jc w:val="righ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4"/>
                <w:sz w:val="24"/>
                <w:szCs w:val="24"/>
              </w:rPr>
              <w:t xml:space="preserve">年  </w:t>
            </w:r>
            <w:r>
              <w:rPr>
                <w:rFonts w:ascii="微软雅黑" w:hAnsi="微软雅黑" w:eastAsia="微软雅黑" w:cs="微软雅黑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4"/>
                <w:szCs w:val="24"/>
              </w:rPr>
              <w:t xml:space="preserve">     月    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682" w:hRule="atLeast"/>
        </w:trPr>
        <w:tc>
          <w:tcPr>
            <w:tcW w:w="1874" w:type="dxa"/>
            <w:gridSpan w:val="2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103" w:line="376" w:lineRule="auto"/>
              <w:ind w:left="716" w:right="213" w:hanging="49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部门</w:t>
            </w:r>
            <w:r>
              <w:rPr>
                <w:rFonts w:ascii="微软雅黑" w:hAnsi="微软雅黑" w:eastAsia="微软雅黑" w:cs="微软雅黑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或者学院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意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见</w:t>
            </w:r>
          </w:p>
        </w:tc>
        <w:tc>
          <w:tcPr>
            <w:tcW w:w="7192" w:type="dxa"/>
            <w:gridSpan w:val="2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4121"/>
              </w:tabs>
              <w:spacing w:before="103" w:line="198" w:lineRule="auto"/>
              <w:ind w:left="400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spacing w:val="25"/>
                <w:sz w:val="24"/>
                <w:szCs w:val="24"/>
              </w:rPr>
              <w:t>(盖章</w:t>
            </w:r>
            <w:r>
              <w:rPr>
                <w:rFonts w:ascii="微软雅黑" w:hAnsi="微软雅黑" w:eastAsia="微软雅黑" w:cs="微软雅黑"/>
                <w:spacing w:val="24"/>
                <w:sz w:val="24"/>
                <w:szCs w:val="24"/>
              </w:rPr>
              <w:t>)</w:t>
            </w:r>
          </w:p>
          <w:p>
            <w:pPr>
              <w:spacing w:before="61" w:line="172" w:lineRule="auto"/>
              <w:ind w:right="226"/>
              <w:jc w:val="righ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4"/>
                <w:sz w:val="24"/>
                <w:szCs w:val="24"/>
              </w:rPr>
              <w:t xml:space="preserve">年  </w:t>
            </w:r>
            <w:r>
              <w:rPr>
                <w:rFonts w:ascii="微软雅黑" w:hAnsi="微软雅黑" w:eastAsia="微软雅黑" w:cs="微软雅黑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4"/>
                <w:szCs w:val="24"/>
              </w:rPr>
              <w:t xml:space="preserve">     月         日</w:t>
            </w:r>
          </w:p>
        </w:tc>
      </w:tr>
    </w:tbl>
    <w:p>
      <w:pPr>
        <w:tabs>
          <w:tab w:val="left" w:pos="140"/>
        </w:tabs>
        <w:spacing w:before="105" w:line="198" w:lineRule="auto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z w:val="28"/>
          <w:szCs w:val="28"/>
        </w:rPr>
        <w:tab/>
      </w:r>
      <w:r>
        <w:rPr>
          <w:rFonts w:ascii="微软雅黑" w:hAnsi="微软雅黑" w:eastAsia="微软雅黑" w:cs="微软雅黑"/>
          <w:spacing w:val="-46"/>
          <w:sz w:val="28"/>
          <w:szCs w:val="28"/>
        </w:rPr>
        <w:t>(</w:t>
      </w:r>
      <w:r>
        <w:rPr>
          <w:rFonts w:ascii="微软雅黑" w:hAnsi="微软雅黑" w:eastAsia="微软雅黑" w:cs="微软雅黑"/>
          <w:spacing w:val="-23"/>
          <w:sz w:val="28"/>
          <w:szCs w:val="28"/>
        </w:rPr>
        <w:t>注：  征文主要参与者限 1 人，  视频、设计类别主要参与者人数不超过 4 人)</w:t>
      </w:r>
    </w:p>
    <w:p>
      <w:pPr>
        <w:sectPr>
          <w:footerReference r:id="rId5" w:type="default"/>
          <w:pgSz w:w="11907" w:h="16839"/>
          <w:pgMar w:top="1431" w:right="1147" w:bottom="1544" w:left="1589" w:header="0" w:footer="1308" w:gutter="0"/>
          <w:cols w:space="720" w:num="1"/>
        </w:sectPr>
      </w:pPr>
    </w:p>
    <w:p>
      <w:pPr>
        <w:spacing w:before="75" w:line="225" w:lineRule="auto"/>
        <w:ind w:left="594"/>
        <w:rPr>
          <w:rFonts w:ascii="方正黑体_GBK" w:hAnsi="方正黑体_GBK" w:eastAsia="方正黑体_GBK" w:cs="方正黑体_GBK"/>
          <w:sz w:val="31"/>
          <w:szCs w:val="31"/>
        </w:rPr>
      </w:pPr>
      <w:r>
        <w:rPr>
          <w:rFonts w:ascii="方正黑体_GBK" w:hAnsi="方正黑体_GBK" w:eastAsia="方正黑体_GBK" w:cs="方正黑体_GBK"/>
          <w:spacing w:val="-4"/>
          <w:sz w:val="31"/>
          <w:szCs w:val="31"/>
        </w:rPr>
        <w:t>附</w:t>
      </w:r>
      <w:r>
        <w:rPr>
          <w:rFonts w:ascii="方正黑体_GBK" w:hAnsi="方正黑体_GBK" w:eastAsia="方正黑体_GBK" w:cs="方正黑体_GBK"/>
          <w:spacing w:val="-2"/>
          <w:sz w:val="31"/>
          <w:szCs w:val="31"/>
        </w:rPr>
        <w:t>件 3</w:t>
      </w:r>
    </w:p>
    <w:p>
      <w:pPr>
        <w:spacing w:line="215" w:lineRule="auto"/>
        <w:ind w:left="2308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4"/>
          <w:sz w:val="43"/>
          <w:szCs w:val="43"/>
        </w:rPr>
        <w:t>廉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洁教育作品推荐汇总表</w:t>
      </w:r>
    </w:p>
    <w:p>
      <w:pPr>
        <w:spacing w:before="171" w:line="198" w:lineRule="auto"/>
        <w:ind w:left="583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单</w:t>
      </w:r>
      <w:r>
        <w:rPr>
          <w:rFonts w:ascii="微软雅黑" w:hAnsi="微软雅黑" w:eastAsia="微软雅黑" w:cs="微软雅黑"/>
          <w:spacing w:val="-2"/>
          <w:sz w:val="28"/>
          <w:szCs w:val="28"/>
        </w:rPr>
        <w:t xml:space="preserve">   </w:t>
      </w:r>
      <w:r>
        <w:rPr>
          <w:rFonts w:ascii="微软雅黑" w:hAnsi="微软雅黑" w:eastAsia="微软雅黑" w:cs="微软雅黑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位：</w:t>
      </w:r>
      <w:r>
        <w:rPr>
          <w:rFonts w:ascii="微软雅黑" w:hAnsi="微软雅黑" w:eastAsia="微软雅黑" w:cs="微软雅黑"/>
          <w:spacing w:val="-2"/>
          <w:sz w:val="28"/>
          <w:szCs w:val="28"/>
        </w:rPr>
        <w:t xml:space="preserve">                                </w:t>
      </w:r>
      <w:r>
        <w:rPr>
          <w:rFonts w:ascii="微软雅黑" w:hAnsi="微软雅黑" w:eastAsia="微软雅黑" w:cs="微软雅黑"/>
          <w:spacing w:val="-1"/>
          <w:sz w:val="28"/>
          <w:szCs w:val="28"/>
        </w:rPr>
        <w:t xml:space="preserve">       </w:t>
      </w:r>
      <w:r>
        <w:rPr>
          <w:rFonts w:ascii="微软雅黑" w:hAnsi="微软雅黑" w:eastAsia="微软雅黑" w:cs="微软雅黑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类</w:t>
      </w:r>
      <w:r>
        <w:rPr>
          <w:rFonts w:ascii="微软雅黑" w:hAnsi="微软雅黑" w:eastAsia="微软雅黑" w:cs="微软雅黑"/>
          <w:spacing w:val="-1"/>
          <w:sz w:val="28"/>
          <w:szCs w:val="28"/>
        </w:rPr>
        <w:t xml:space="preserve">       </w:t>
      </w:r>
      <w:r>
        <w:rPr>
          <w:rFonts w:ascii="微软雅黑" w:hAnsi="微软雅黑" w:eastAsia="微软雅黑" w:cs="微软雅黑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别：(征文/视频/设计)</w:t>
      </w:r>
    </w:p>
    <w:p>
      <w:pPr>
        <w:spacing w:before="125" w:line="175" w:lineRule="auto"/>
        <w:ind w:left="574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6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联系人：</w:t>
      </w:r>
      <w:r>
        <w:rPr>
          <w:rFonts w:ascii="微软雅黑" w:hAnsi="微软雅黑" w:eastAsia="微软雅黑" w:cs="微软雅黑"/>
          <w:spacing w:val="-6"/>
          <w:sz w:val="28"/>
          <w:szCs w:val="28"/>
        </w:rPr>
        <w:t xml:space="preserve">        </w:t>
      </w:r>
      <w:r>
        <w:rPr>
          <w:rFonts w:ascii="微软雅黑" w:hAnsi="微软雅黑" w:eastAsia="微软雅黑" w:cs="微软雅黑"/>
          <w:spacing w:val="-4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3"/>
          <w:sz w:val="28"/>
          <w:szCs w:val="28"/>
        </w:rPr>
        <w:t xml:space="preserve">                              </w:t>
      </w:r>
      <w:r>
        <w:rPr>
          <w:rFonts w:ascii="微软雅黑" w:hAnsi="微软雅黑" w:eastAsia="微软雅黑" w:cs="微软雅黑"/>
          <w:spacing w:val="-3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联系方式：</w:t>
      </w:r>
    </w:p>
    <w:tbl>
      <w:tblPr>
        <w:tblStyle w:val="4"/>
        <w:tblW w:w="94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3886"/>
        <w:gridCol w:w="1478"/>
        <w:gridCol w:w="1509"/>
        <w:gridCol w:w="18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57" w:hRule="atLeast"/>
        </w:trPr>
        <w:tc>
          <w:tcPr>
            <w:tcW w:w="751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spacing w:before="103" w:line="203" w:lineRule="auto"/>
              <w:ind w:left="148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</w:t>
            </w: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号</w:t>
            </w:r>
          </w:p>
        </w:tc>
        <w:tc>
          <w:tcPr>
            <w:tcW w:w="3886" w:type="dxa"/>
            <w:tcBorders>
              <w:right w:val="single" w:color="000000" w:sz="4" w:space="0"/>
            </w:tcBorders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spacing w:before="103" w:line="203" w:lineRule="auto"/>
              <w:ind w:left="147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</w:t>
            </w: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品名称</w:t>
            </w:r>
          </w:p>
        </w:tc>
        <w:tc>
          <w:tcPr>
            <w:tcW w:w="1478" w:type="dxa"/>
            <w:tcBorders>
              <w:left w:val="single" w:color="000000" w:sz="4" w:space="0"/>
            </w:tcBorders>
            <w:vAlign w:val="top"/>
          </w:tcPr>
          <w:p>
            <w:pPr>
              <w:spacing w:before="181" w:line="624" w:lineRule="exact"/>
              <w:ind w:left="146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position w:val="28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所</w:t>
            </w:r>
            <w:r>
              <w:rPr>
                <w:rFonts w:ascii="微软雅黑" w:hAnsi="微软雅黑" w:eastAsia="微软雅黑" w:cs="微软雅黑"/>
                <w:spacing w:val="-5"/>
                <w:position w:val="28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在部门、</w:t>
            </w:r>
          </w:p>
          <w:p>
            <w:pPr>
              <w:spacing w:line="203" w:lineRule="auto"/>
              <w:ind w:left="518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学院</w:t>
            </w:r>
          </w:p>
        </w:tc>
        <w:tc>
          <w:tcPr>
            <w:tcW w:w="1509" w:type="dxa"/>
            <w:vAlign w:val="top"/>
          </w:tcPr>
          <w:p>
            <w:pPr>
              <w:spacing w:before="181" w:line="624" w:lineRule="exact"/>
              <w:ind w:left="12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2"/>
                <w:position w:val="29"/>
                <w:sz w:val="23"/>
                <w:szCs w:val="23"/>
                <w14:textOutline w14:w="426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作品(案例)</w:t>
            </w:r>
          </w:p>
          <w:p>
            <w:pPr>
              <w:spacing w:line="209" w:lineRule="auto"/>
              <w:ind w:left="4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  <w14:textOutline w14:w="426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负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  <w14:textOutline w14:w="426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责人</w:t>
            </w:r>
          </w:p>
        </w:tc>
        <w:tc>
          <w:tcPr>
            <w:tcW w:w="1802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spacing w:before="103" w:line="203" w:lineRule="auto"/>
              <w:ind w:left="426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联系方</w:t>
            </w:r>
            <w:r>
              <w:rPr>
                <w:rFonts w:ascii="微软雅黑" w:hAnsi="微软雅黑" w:eastAsia="微软雅黑" w:cs="微软雅黑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751" w:type="dxa"/>
            <w:vAlign w:val="top"/>
          </w:tcPr>
          <w:p>
            <w:pPr>
              <w:spacing w:before="217" w:line="198" w:lineRule="auto"/>
              <w:ind w:left="326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42"/>
                <w:sz w:val="24"/>
                <w:szCs w:val="24"/>
              </w:rPr>
              <w:t>[</w:t>
            </w:r>
          </w:p>
        </w:tc>
        <w:tc>
          <w:tcPr>
            <w:tcW w:w="3886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51" w:type="dxa"/>
            <w:vAlign w:val="top"/>
          </w:tcPr>
          <w:p>
            <w:pPr>
              <w:spacing w:before="308" w:line="166" w:lineRule="auto"/>
              <w:ind w:left="328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</w:rPr>
              <w:t>Z</w:t>
            </w:r>
          </w:p>
        </w:tc>
        <w:tc>
          <w:tcPr>
            <w:tcW w:w="3886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751" w:type="dxa"/>
            <w:vAlign w:val="top"/>
          </w:tcPr>
          <w:p>
            <w:pPr>
              <w:spacing w:before="272" w:line="220" w:lineRule="auto"/>
              <w:ind w:left="324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19"/>
                <w:sz w:val="24"/>
                <w:szCs w:val="24"/>
              </w:rPr>
              <w:t>t</w:t>
            </w:r>
          </w:p>
        </w:tc>
        <w:tc>
          <w:tcPr>
            <w:tcW w:w="3886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10" w:hRule="atLeast"/>
        </w:trPr>
        <w:tc>
          <w:tcPr>
            <w:tcW w:w="751" w:type="dxa"/>
            <w:vAlign w:val="top"/>
          </w:tcPr>
          <w:p>
            <w:pPr>
              <w:spacing w:before="309" w:line="166" w:lineRule="auto"/>
              <w:ind w:left="32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</w:rPr>
              <w:t>V</w:t>
            </w:r>
          </w:p>
        </w:tc>
        <w:tc>
          <w:tcPr>
            <w:tcW w:w="3886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11" w:hRule="atLeast"/>
        </w:trPr>
        <w:tc>
          <w:tcPr>
            <w:tcW w:w="751" w:type="dxa"/>
            <w:vAlign w:val="top"/>
          </w:tcPr>
          <w:p>
            <w:pPr>
              <w:spacing w:before="312" w:line="164" w:lineRule="auto"/>
              <w:ind w:left="33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</w:rPr>
              <w:t>S</w:t>
            </w:r>
          </w:p>
        </w:tc>
        <w:tc>
          <w:tcPr>
            <w:tcW w:w="3886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11" w:hRule="atLeast"/>
        </w:trPr>
        <w:tc>
          <w:tcPr>
            <w:tcW w:w="751" w:type="dxa"/>
            <w:vAlign w:val="top"/>
          </w:tcPr>
          <w:p>
            <w:pPr>
              <w:spacing w:before="310" w:line="165" w:lineRule="auto"/>
              <w:ind w:left="327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</w:rPr>
              <w:t>9</w:t>
            </w:r>
          </w:p>
        </w:tc>
        <w:tc>
          <w:tcPr>
            <w:tcW w:w="3886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10" w:hRule="atLeast"/>
        </w:trPr>
        <w:tc>
          <w:tcPr>
            <w:tcW w:w="751" w:type="dxa"/>
            <w:vAlign w:val="top"/>
          </w:tcPr>
          <w:p>
            <w:pPr>
              <w:spacing w:before="313" w:line="165" w:lineRule="auto"/>
              <w:ind w:left="32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</w:rPr>
              <w:t>L</w:t>
            </w:r>
          </w:p>
        </w:tc>
        <w:tc>
          <w:tcPr>
            <w:tcW w:w="3886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11" w:hRule="atLeast"/>
        </w:trPr>
        <w:tc>
          <w:tcPr>
            <w:tcW w:w="751" w:type="dxa"/>
            <w:vAlign w:val="top"/>
          </w:tcPr>
          <w:p>
            <w:pPr>
              <w:spacing w:before="311" w:line="165" w:lineRule="auto"/>
              <w:ind w:left="32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</w:rPr>
              <w:t>8</w:t>
            </w:r>
          </w:p>
        </w:tc>
        <w:tc>
          <w:tcPr>
            <w:tcW w:w="3886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11" w:hRule="atLeast"/>
        </w:trPr>
        <w:tc>
          <w:tcPr>
            <w:tcW w:w="751" w:type="dxa"/>
            <w:vAlign w:val="top"/>
          </w:tcPr>
          <w:p>
            <w:pPr>
              <w:spacing w:before="312" w:line="165" w:lineRule="auto"/>
              <w:ind w:left="326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</w:rPr>
              <w:t>6</w:t>
            </w:r>
          </w:p>
        </w:tc>
        <w:tc>
          <w:tcPr>
            <w:tcW w:w="3886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18" w:hRule="atLeast"/>
        </w:trPr>
        <w:tc>
          <w:tcPr>
            <w:tcW w:w="751" w:type="dxa"/>
            <w:vAlign w:val="top"/>
          </w:tcPr>
          <w:p>
            <w:pPr>
              <w:spacing w:before="310" w:line="248" w:lineRule="exact"/>
              <w:ind w:left="26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>[0</w:t>
            </w:r>
          </w:p>
        </w:tc>
        <w:tc>
          <w:tcPr>
            <w:tcW w:w="3886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03" w:line="203" w:lineRule="auto"/>
        <w:ind w:left="382"/>
        <w:sectPr>
          <w:footerReference r:id="rId6" w:type="default"/>
          <w:pgSz w:w="11907" w:h="16839"/>
          <w:pgMar w:top="1431" w:right="1235" w:bottom="1545" w:left="1238" w:header="0" w:footer="1308" w:gutter="0"/>
          <w:cols w:space="720" w:num="1"/>
        </w:sectPr>
      </w:pPr>
      <w:r>
        <w:rPr>
          <w:rFonts w:ascii="微软雅黑" w:hAnsi="微软雅黑" w:eastAsia="微软雅黑" w:cs="微软雅黑"/>
          <w:spacing w:val="-2"/>
          <w:sz w:val="28"/>
          <w:szCs w:val="28"/>
        </w:rPr>
        <w:t>注：此表由各负责部门填写</w:t>
      </w:r>
      <w:r>
        <w:rPr>
          <w:rFonts w:ascii="微软雅黑" w:hAnsi="微软雅黑" w:eastAsia="微软雅黑" w:cs="微软雅黑"/>
          <w:spacing w:val="-1"/>
          <w:sz w:val="28"/>
          <w:szCs w:val="28"/>
        </w:rPr>
        <w:t>，作品分类分开汇总，纸质版须加盖公章。</w:t>
      </w:r>
    </w:p>
    <w:p>
      <w:pPr>
        <w:sectPr>
          <w:headerReference r:id="rId7" w:type="default"/>
          <w:footerReference r:id="rId8" w:type="default"/>
          <w:pgSz w:w="11907" w:h="16839"/>
          <w:pgMar w:top="0" w:right="0" w:bottom="0" w:left="0" w:header="0" w:footer="0" w:gutter="0"/>
          <w:cols w:space="720" w:num="1"/>
        </w:sectPr>
      </w:pPr>
    </w:p>
    <w:p>
      <w:pPr>
        <w:spacing w:before="121" w:line="203" w:lineRule="auto"/>
        <w:rPr>
          <w:rFonts w:ascii="微软雅黑" w:hAnsi="微软雅黑" w:eastAsia="微软雅黑" w:cs="微软雅黑"/>
          <w:sz w:val="28"/>
          <w:szCs w:val="28"/>
        </w:rPr>
      </w:pPr>
    </w:p>
    <w:sectPr>
      <w:pgSz w:w="11907" w:h="16839"/>
      <w:pgMar w:top="400" w:right="1450" w:bottom="400" w:left="159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7683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8"/>
        <w:sz w:val="24"/>
        <w:szCs w:val="24"/>
      </w:rPr>
      <w:t>—</w:t>
    </w:r>
    <w:r>
      <w:rPr>
        <w:rFonts w:ascii="宋体" w:hAnsi="宋体" w:eastAsia="宋体" w:cs="宋体"/>
        <w:spacing w:val="16"/>
        <w:sz w:val="24"/>
        <w:szCs w:val="24"/>
      </w:rPr>
      <w:t xml:space="preserve"> </w:t>
    </w:r>
    <w:r>
      <w:rPr>
        <w:rFonts w:ascii="宋体" w:hAnsi="宋体" w:eastAsia="宋体" w:cs="宋体"/>
        <w:spacing w:val="-8"/>
        <w:sz w:val="24"/>
        <w:szCs w:val="24"/>
      </w:rPr>
      <w:t>7</w:t>
    </w:r>
    <w:r>
      <w:rPr>
        <w:rFonts w:ascii="宋体" w:hAnsi="宋体" w:eastAsia="宋体" w:cs="宋体"/>
        <w:spacing w:val="8"/>
        <w:sz w:val="24"/>
        <w:szCs w:val="24"/>
      </w:rPr>
      <w:t xml:space="preserve"> </w:t>
    </w:r>
    <w:r>
      <w:rPr>
        <w:rFonts w:ascii="宋体" w:hAnsi="宋体" w:eastAsia="宋体" w:cs="宋体"/>
        <w:spacing w:val="-8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569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1"/>
        <w:sz w:val="24"/>
        <w:szCs w:val="24"/>
      </w:rPr>
      <w:t>—</w:t>
    </w:r>
    <w:r>
      <w:rPr>
        <w:rFonts w:ascii="宋体" w:hAnsi="宋体" w:eastAsia="宋体" w:cs="宋体"/>
        <w:sz w:val="24"/>
        <w:szCs w:val="24"/>
      </w:rPr>
      <w:t xml:space="preserve"> 8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WI1NGQ1MjViODM2Y2I1ZTZjMTc5ODY4YmFhZDI5NTYifQ=="/>
  </w:docVars>
  <w:rsids>
    <w:rsidRoot w:val="00000000"/>
    <w:rsid w:val="1EA55641"/>
    <w:rsid w:val="37783F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1323</Words>
  <Characters>1370</Characters>
  <TotalTime>0</TotalTime>
  <ScaleCrop>false</ScaleCrop>
  <LinksUpToDate>false</LinksUpToDate>
  <CharactersWithSpaces>1610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2023-01-18T15:00:00Z</dcterms:created>
  <dc:creator>致远技术1</dc:creator>
  <cp:lastModifiedBy>TJ</cp:lastModifiedBy>
  <dcterms:modified xsi:type="dcterms:W3CDTF">2023-02-24T02:36:04Z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2023-02-24T10:29:06Z</vt:filetime>
  </property>
  <property fmtid="{D5CDD505-2E9C-101B-9397-08002B2CF9AE}" pid="4" name="KSOProductBuildVer">
    <vt:lpwstr>2052-11.1.0.13703</vt:lpwstr>
  </property>
  <property fmtid="{D5CDD505-2E9C-101B-9397-08002B2CF9AE}" pid="5" name="ICV">
    <vt:lpwstr>E0774D373C2C4ED4AEA70F4D9BFD5D2A</vt:lpwstr>
  </property>
</Properties>
</file>